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26" w:rsidRDefault="00832326">
      <w:pPr>
        <w:pStyle w:val="Title"/>
        <w:jc w:val="center"/>
        <w:outlineLvl w:val="0"/>
        <w:rPr>
          <w:rFonts w:ascii="Roman" w:hAnsi="Roman"/>
          <w:sz w:val="40"/>
        </w:rPr>
      </w:pPr>
      <w:r>
        <w:rPr>
          <w:rFonts w:ascii="Roman" w:hAnsi="Roman"/>
          <w:sz w:val="40"/>
        </w:rPr>
        <w:t>North Okanagan-Shuswap Teachers' Association</w:t>
      </w:r>
    </w:p>
    <w:p w:rsidR="00832326" w:rsidRDefault="00832326">
      <w:pPr>
        <w:pStyle w:val="Title"/>
        <w:jc w:val="center"/>
      </w:pPr>
      <w:r>
        <w:rPr>
          <w:sz w:val="18"/>
        </w:rPr>
        <w:t>Box 187, Salmon Arm, BC  V1E 4N3   Phone:  250-832-1933  FAX:  250-832-4592</w:t>
      </w:r>
    </w:p>
    <w:p w:rsidR="00832326" w:rsidRDefault="00832326">
      <w:pPr>
        <w:pStyle w:val="Title"/>
        <w:pBdr>
          <w:top w:val="double" w:sz="12" w:space="1" w:color="auto"/>
        </w:pBdr>
      </w:pPr>
    </w:p>
    <w:p w:rsidR="00832326" w:rsidRDefault="00832326">
      <w:pPr>
        <w:pStyle w:val="Title"/>
        <w:pBdr>
          <w:top w:val="double" w:sz="12" w:space="1" w:color="auto"/>
        </w:pBdr>
        <w:jc w:val="center"/>
        <w:outlineLvl w:val="0"/>
        <w:rPr>
          <w:sz w:val="28"/>
        </w:rPr>
      </w:pPr>
      <w:r>
        <w:rPr>
          <w:sz w:val="28"/>
        </w:rPr>
        <w:t>MEMORANDUM</w:t>
      </w:r>
    </w:p>
    <w:tbl>
      <w:tblPr>
        <w:tblW w:w="0" w:type="auto"/>
        <w:tblLayout w:type="fixed"/>
        <w:tblLook w:val="0000"/>
      </w:tblPr>
      <w:tblGrid>
        <w:gridCol w:w="1233"/>
        <w:gridCol w:w="7560"/>
      </w:tblGrid>
      <w:tr w:rsidR="00832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</w:tcPr>
          <w:p w:rsidR="00832326" w:rsidRDefault="00832326">
            <w:r>
              <w:rPr>
                <w:b/>
              </w:rPr>
              <w:t>To:</w:t>
            </w:r>
          </w:p>
        </w:tc>
        <w:tc>
          <w:tcPr>
            <w:tcW w:w="7560" w:type="dxa"/>
          </w:tcPr>
          <w:p w:rsidR="00832326" w:rsidRDefault="0092617F">
            <w:pPr>
              <w:pStyle w:val="To"/>
            </w:pPr>
            <w:bookmarkStart w:id="0" w:name="To"/>
            <w:bookmarkEnd w:id="0"/>
            <w:r>
              <w:t>Staff Reps.</w:t>
            </w:r>
          </w:p>
        </w:tc>
      </w:tr>
      <w:tr w:rsidR="00832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</w:tcPr>
          <w:p w:rsidR="00832326" w:rsidRDefault="00832326">
            <w:r>
              <w:rPr>
                <w:b/>
              </w:rPr>
              <w:t>From:</w:t>
            </w:r>
          </w:p>
        </w:tc>
        <w:tc>
          <w:tcPr>
            <w:tcW w:w="7560" w:type="dxa"/>
          </w:tcPr>
          <w:p w:rsidR="00832326" w:rsidRDefault="0092617F">
            <w:pPr>
              <w:pStyle w:val="From"/>
            </w:pPr>
            <w:bookmarkStart w:id="1" w:name="From"/>
            <w:bookmarkEnd w:id="1"/>
            <w:r>
              <w:t>Lynda Bennett, President</w:t>
            </w:r>
          </w:p>
        </w:tc>
      </w:tr>
      <w:tr w:rsidR="00832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</w:tcPr>
          <w:p w:rsidR="00832326" w:rsidRDefault="00832326">
            <w:r>
              <w:rPr>
                <w:b/>
              </w:rPr>
              <w:t>Date:</w:t>
            </w:r>
          </w:p>
        </w:tc>
        <w:tc>
          <w:tcPr>
            <w:tcW w:w="7560" w:type="dxa"/>
          </w:tcPr>
          <w:p w:rsidR="0092617F" w:rsidRDefault="00275925">
            <w:pPr>
              <w:pStyle w:val="Date"/>
            </w:pPr>
            <w:r>
              <w:t>April 13</w:t>
            </w:r>
            <w:r w:rsidR="0092617F">
              <w:t>, 2012</w:t>
            </w:r>
          </w:p>
        </w:tc>
      </w:tr>
      <w:tr w:rsidR="00832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  <w:tcBorders>
              <w:bottom w:val="single" w:sz="18" w:space="0" w:color="auto"/>
            </w:tcBorders>
          </w:tcPr>
          <w:p w:rsidR="00832326" w:rsidRDefault="00832326">
            <w:r>
              <w:rPr>
                <w:b/>
              </w:rPr>
              <w:t>Subject:</w:t>
            </w:r>
          </w:p>
        </w:tc>
        <w:tc>
          <w:tcPr>
            <w:tcW w:w="7560" w:type="dxa"/>
            <w:tcBorders>
              <w:bottom w:val="single" w:sz="18" w:space="0" w:color="auto"/>
            </w:tcBorders>
          </w:tcPr>
          <w:p w:rsidR="00832326" w:rsidRDefault="0092617F">
            <w:pPr>
              <w:pStyle w:val="Subject"/>
              <w:rPr>
                <w:b/>
              </w:rPr>
            </w:pPr>
            <w:bookmarkStart w:id="2" w:name="Subject"/>
            <w:bookmarkEnd w:id="2"/>
            <w:r>
              <w:rPr>
                <w:b/>
              </w:rPr>
              <w:t>Important reminder</w:t>
            </w:r>
          </w:p>
        </w:tc>
      </w:tr>
    </w:tbl>
    <w:p w:rsidR="00832326" w:rsidRDefault="00832326">
      <w:pPr>
        <w:pStyle w:val="BodyText"/>
        <w:rPr>
          <w:rFonts w:ascii="Times New Roman" w:hAnsi="Times New Roman"/>
          <w:sz w:val="24"/>
        </w:rPr>
      </w:pPr>
    </w:p>
    <w:p w:rsidR="00832326" w:rsidRDefault="0092617F">
      <w:pPr>
        <w:pStyle w:val="Body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NOSTA President and Executive Positions:</w:t>
      </w:r>
    </w:p>
    <w:p w:rsidR="0092617F" w:rsidRPr="00B73E0E" w:rsidRDefault="0092617F">
      <w:pPr>
        <w:pStyle w:val="BodyText"/>
        <w:rPr>
          <w:rFonts w:ascii="Times New Roman" w:hAnsi="Times New Roman"/>
          <w:b/>
          <w:sz w:val="16"/>
          <w:szCs w:val="16"/>
        </w:rPr>
      </w:pPr>
    </w:p>
    <w:p w:rsidR="0092617F" w:rsidRDefault="0092617F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remind your staff that if they would like to run for the 2012/2013 NOSTA President position that their letter of intent needs to be into the NOSTA office by</w:t>
      </w:r>
      <w:r w:rsidR="00A82933">
        <w:rPr>
          <w:rFonts w:ascii="Times New Roman" w:hAnsi="Times New Roman"/>
          <w:sz w:val="28"/>
          <w:szCs w:val="28"/>
        </w:rPr>
        <w:t xml:space="preserve"> Monday, April 30, 2012.</w:t>
      </w:r>
    </w:p>
    <w:p w:rsidR="00A82933" w:rsidRPr="00B73E0E" w:rsidRDefault="00A82933">
      <w:pPr>
        <w:pStyle w:val="BodyText"/>
        <w:rPr>
          <w:rFonts w:ascii="Times New Roman" w:hAnsi="Times New Roman"/>
          <w:sz w:val="16"/>
          <w:szCs w:val="16"/>
        </w:rPr>
      </w:pPr>
    </w:p>
    <w:p w:rsidR="00B73E0E" w:rsidRDefault="00505DD1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A82933">
        <w:rPr>
          <w:rFonts w:ascii="Times New Roman" w:hAnsi="Times New Roman"/>
          <w:sz w:val="28"/>
          <w:szCs w:val="28"/>
        </w:rPr>
        <w:t xml:space="preserve">embers who are interested in letting their </w:t>
      </w:r>
      <w:r w:rsidR="00B73E0E">
        <w:rPr>
          <w:rFonts w:ascii="Times New Roman" w:hAnsi="Times New Roman"/>
          <w:sz w:val="28"/>
          <w:szCs w:val="28"/>
        </w:rPr>
        <w:t>name stand for positions on the:</w:t>
      </w:r>
    </w:p>
    <w:p w:rsidR="00B73E0E" w:rsidRPr="00B73E0E" w:rsidRDefault="00B73E0E">
      <w:pPr>
        <w:pStyle w:val="BodyText"/>
        <w:rPr>
          <w:rFonts w:ascii="Times New Roman" w:hAnsi="Times New Roman"/>
          <w:sz w:val="16"/>
          <w:szCs w:val="16"/>
        </w:rPr>
      </w:pPr>
    </w:p>
    <w:p w:rsidR="00B73E0E" w:rsidRDefault="00B73E0E" w:rsidP="00B73E0E">
      <w:pPr>
        <w:pStyle w:val="BodyTex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NOSTA Executive (18</w:t>
      </w:r>
      <w:r w:rsidR="00505DD1">
        <w:rPr>
          <w:rFonts w:ascii="Times New Roman" w:hAnsi="Times New Roman"/>
          <w:sz w:val="28"/>
          <w:szCs w:val="28"/>
        </w:rPr>
        <w:t xml:space="preserve"> positions)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61EB4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Vice-President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61EB4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Vice-President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Secretary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Treasurer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Local Assembly Reps (3</w:t>
      </w:r>
      <w:r w:rsidR="00505DD1">
        <w:rPr>
          <w:rFonts w:ascii="Times New Roman" w:hAnsi="Times New Roman"/>
          <w:sz w:val="28"/>
          <w:szCs w:val="28"/>
        </w:rPr>
        <w:t xml:space="preserve"> positions</w:t>
      </w:r>
      <w:r>
        <w:rPr>
          <w:rFonts w:ascii="Times New Roman" w:hAnsi="Times New Roman"/>
          <w:sz w:val="28"/>
          <w:szCs w:val="28"/>
        </w:rPr>
        <w:t>)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Bargaining Chair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Aboriginal Education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Professional Development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Communications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Member Involvement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Social Justice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Health &amp; Safety</w:t>
      </w:r>
    </w:p>
    <w:p w:rsidR="00E61EB4" w:rsidRDefault="00E61EB4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Teachers’ Teaching on Call</w:t>
      </w:r>
    </w:p>
    <w:p w:rsidR="00E61EB4" w:rsidRDefault="00505DD1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Member at Large (2 positions)</w:t>
      </w:r>
    </w:p>
    <w:p w:rsidR="00505DD1" w:rsidRDefault="00505DD1" w:rsidP="00E61EB4">
      <w:pPr>
        <w:pStyle w:val="BodyText"/>
        <w:ind w:left="1440"/>
        <w:rPr>
          <w:rFonts w:ascii="Times New Roman" w:hAnsi="Times New Roman"/>
          <w:sz w:val="28"/>
          <w:szCs w:val="28"/>
        </w:rPr>
      </w:pPr>
    </w:p>
    <w:p w:rsidR="00B73E0E" w:rsidRDefault="00B73E0E" w:rsidP="00B73E0E">
      <w:pPr>
        <w:pStyle w:val="BodyTex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Social Justice Committee (4</w:t>
      </w:r>
      <w:r w:rsidR="00505DD1">
        <w:rPr>
          <w:rFonts w:ascii="Times New Roman" w:hAnsi="Times New Roman"/>
          <w:sz w:val="28"/>
          <w:szCs w:val="28"/>
        </w:rPr>
        <w:t xml:space="preserve"> positions</w:t>
      </w:r>
      <w:r>
        <w:rPr>
          <w:rFonts w:ascii="Times New Roman" w:hAnsi="Times New Roman"/>
          <w:sz w:val="28"/>
          <w:szCs w:val="28"/>
        </w:rPr>
        <w:t>), and</w:t>
      </w:r>
    </w:p>
    <w:p w:rsidR="00B73E0E" w:rsidRDefault="00B73E0E" w:rsidP="00B73E0E">
      <w:pPr>
        <w:pStyle w:val="BodyTex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Professional Development Committee (5</w:t>
      </w:r>
      <w:r w:rsidR="00505DD1">
        <w:rPr>
          <w:rFonts w:ascii="Times New Roman" w:hAnsi="Times New Roman"/>
          <w:sz w:val="28"/>
          <w:szCs w:val="28"/>
        </w:rPr>
        <w:t xml:space="preserve"> positions</w:t>
      </w:r>
      <w:r>
        <w:rPr>
          <w:rFonts w:ascii="Times New Roman" w:hAnsi="Times New Roman"/>
          <w:sz w:val="28"/>
          <w:szCs w:val="28"/>
        </w:rPr>
        <w:t>)</w:t>
      </w:r>
    </w:p>
    <w:p w:rsidR="00B73E0E" w:rsidRPr="00B73E0E" w:rsidRDefault="00B73E0E" w:rsidP="00B73E0E">
      <w:pPr>
        <w:pStyle w:val="BodyText"/>
        <w:ind w:left="720"/>
        <w:rPr>
          <w:rFonts w:ascii="Times New Roman" w:hAnsi="Times New Roman"/>
          <w:sz w:val="16"/>
          <w:szCs w:val="16"/>
        </w:rPr>
      </w:pPr>
    </w:p>
    <w:p w:rsidR="00A82933" w:rsidRDefault="00E0628D" w:rsidP="00B73E0E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call the NOSTA office.  Training and support will be provided for new members.  The </w:t>
      </w:r>
      <w:r w:rsidR="00B73E0E">
        <w:rPr>
          <w:rFonts w:ascii="Times New Roman" w:hAnsi="Times New Roman"/>
          <w:sz w:val="28"/>
          <w:szCs w:val="28"/>
        </w:rPr>
        <w:t xml:space="preserve">positions will be filled at the </w:t>
      </w:r>
      <w:r>
        <w:rPr>
          <w:rFonts w:ascii="Times New Roman" w:hAnsi="Times New Roman"/>
          <w:sz w:val="28"/>
          <w:szCs w:val="28"/>
        </w:rPr>
        <w:t>Annual General Me</w:t>
      </w:r>
      <w:r w:rsidR="00B73E0E">
        <w:rPr>
          <w:rFonts w:ascii="Times New Roman" w:hAnsi="Times New Roman"/>
          <w:sz w:val="28"/>
          <w:szCs w:val="28"/>
        </w:rPr>
        <w:t xml:space="preserve">eting </w:t>
      </w:r>
      <w:r>
        <w:rPr>
          <w:rFonts w:ascii="Times New Roman" w:hAnsi="Times New Roman"/>
          <w:sz w:val="28"/>
          <w:szCs w:val="28"/>
        </w:rPr>
        <w:t>on Monday</w:t>
      </w:r>
      <w:r w:rsidR="004513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May 14, 2012.</w:t>
      </w:r>
    </w:p>
    <w:p w:rsidR="00B73E0E" w:rsidRPr="00B73E0E" w:rsidRDefault="00B73E0E" w:rsidP="00B73E0E">
      <w:pPr>
        <w:pStyle w:val="BodyText"/>
        <w:rPr>
          <w:rFonts w:ascii="Times New Roman" w:hAnsi="Times New Roman"/>
          <w:sz w:val="24"/>
          <w:szCs w:val="24"/>
        </w:rPr>
      </w:pPr>
    </w:p>
    <w:p w:rsidR="00B73E0E" w:rsidRDefault="00B73E0E" w:rsidP="00B73E0E">
      <w:pPr>
        <w:pStyle w:val="Body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By-Law Changes</w:t>
      </w:r>
      <w:r w:rsidR="00AC79EB">
        <w:rPr>
          <w:rFonts w:ascii="Times New Roman" w:hAnsi="Times New Roman"/>
          <w:b/>
          <w:sz w:val="28"/>
          <w:szCs w:val="28"/>
        </w:rPr>
        <w:t xml:space="preserve"> to the Policy Handbook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3E0E" w:rsidRPr="00B73E0E" w:rsidRDefault="00B73E0E" w:rsidP="00B73E0E">
      <w:pPr>
        <w:pStyle w:val="BodyText"/>
        <w:rPr>
          <w:rFonts w:ascii="Times New Roman" w:hAnsi="Times New Roman"/>
          <w:b/>
          <w:sz w:val="16"/>
          <w:szCs w:val="16"/>
        </w:rPr>
      </w:pPr>
    </w:p>
    <w:p w:rsidR="00832326" w:rsidRPr="003735BF" w:rsidRDefault="00B73E0E">
      <w:pPr>
        <w:pStyle w:val="BodyText"/>
        <w:rPr>
          <w:rFonts w:ascii="Times New Roman" w:hAnsi="Times New Roman"/>
          <w:sz w:val="28"/>
          <w:szCs w:val="28"/>
        </w:rPr>
      </w:pPr>
      <w:r w:rsidRPr="003735BF">
        <w:rPr>
          <w:rFonts w:ascii="Times New Roman" w:hAnsi="Times New Roman"/>
          <w:sz w:val="28"/>
          <w:szCs w:val="28"/>
        </w:rPr>
        <w:t>As per By-Law 15:  Annual General Meeting Policy Amendments, the following will be considered for adoption at the AGM:</w:t>
      </w: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  <w:r w:rsidRPr="003735BF">
        <w:rPr>
          <w:rFonts w:ascii="Times New Roman" w:hAnsi="Times New Roman"/>
          <w:sz w:val="28"/>
          <w:szCs w:val="28"/>
        </w:rPr>
        <w:t>A review of the NOSTA Policy Handbook was undertaken and the 1</w:t>
      </w:r>
      <w:r w:rsidRPr="003735BF">
        <w:rPr>
          <w:rFonts w:ascii="Times New Roman" w:hAnsi="Times New Roman"/>
          <w:sz w:val="28"/>
          <w:szCs w:val="28"/>
          <w:vertAlign w:val="superscript"/>
        </w:rPr>
        <w:t>st</w:t>
      </w:r>
      <w:r w:rsidRPr="003735BF">
        <w:rPr>
          <w:rFonts w:ascii="Times New Roman" w:hAnsi="Times New Roman"/>
          <w:sz w:val="28"/>
          <w:szCs w:val="28"/>
        </w:rPr>
        <w:t xml:space="preserve"> Vice-President, Brenda O’Dell, who is responsible for keeping the </w:t>
      </w:r>
      <w:r w:rsidR="00876285" w:rsidRPr="003735BF">
        <w:rPr>
          <w:rFonts w:ascii="Times New Roman" w:hAnsi="Times New Roman"/>
          <w:sz w:val="28"/>
          <w:szCs w:val="28"/>
        </w:rPr>
        <w:t>handbook</w:t>
      </w:r>
      <w:r w:rsidRPr="003735BF">
        <w:rPr>
          <w:rFonts w:ascii="Times New Roman" w:hAnsi="Times New Roman"/>
          <w:sz w:val="28"/>
          <w:szCs w:val="28"/>
        </w:rPr>
        <w:t xml:space="preserve"> current, is recommending the following changes.  According to By-Law 15 changes must be sent to members one month prior to the Annual General Meeting and require passage of a simple majority vote.  Changes to the </w:t>
      </w:r>
      <w:r w:rsidR="00876285" w:rsidRPr="003735BF">
        <w:rPr>
          <w:rFonts w:ascii="Times New Roman" w:hAnsi="Times New Roman"/>
          <w:sz w:val="28"/>
          <w:szCs w:val="28"/>
        </w:rPr>
        <w:t>handbook</w:t>
      </w:r>
      <w:r w:rsidRPr="003735BF">
        <w:rPr>
          <w:rFonts w:ascii="Times New Roman" w:hAnsi="Times New Roman"/>
          <w:sz w:val="28"/>
          <w:szCs w:val="28"/>
        </w:rPr>
        <w:t xml:space="preserve"> have been made in bold</w:t>
      </w:r>
      <w:r w:rsidR="00876285" w:rsidRPr="003735BF">
        <w:rPr>
          <w:rFonts w:ascii="Times New Roman" w:hAnsi="Times New Roman"/>
          <w:sz w:val="28"/>
          <w:szCs w:val="28"/>
        </w:rPr>
        <w:t>/italic</w:t>
      </w:r>
      <w:r w:rsidRPr="003735BF">
        <w:rPr>
          <w:rFonts w:ascii="Times New Roman" w:hAnsi="Times New Roman"/>
          <w:sz w:val="28"/>
          <w:szCs w:val="28"/>
        </w:rPr>
        <w:t>.</w:t>
      </w: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  <w:r w:rsidRPr="003735BF">
        <w:rPr>
          <w:rFonts w:ascii="Times New Roman" w:hAnsi="Times New Roman"/>
          <w:sz w:val="28"/>
          <w:szCs w:val="28"/>
        </w:rPr>
        <w:t xml:space="preserve">Most of the changes are </w:t>
      </w:r>
      <w:proofErr w:type="spellStart"/>
      <w:r w:rsidRPr="003735BF">
        <w:rPr>
          <w:rFonts w:ascii="Times New Roman" w:hAnsi="Times New Roman"/>
          <w:sz w:val="28"/>
          <w:szCs w:val="28"/>
        </w:rPr>
        <w:t>house keeping</w:t>
      </w:r>
      <w:proofErr w:type="spellEnd"/>
      <w:r w:rsidRPr="003735BF">
        <w:rPr>
          <w:rFonts w:ascii="Times New Roman" w:hAnsi="Times New Roman"/>
          <w:sz w:val="28"/>
          <w:szCs w:val="28"/>
        </w:rPr>
        <w:t xml:space="preserve"> or changes in wording to make the policy more understandable.</w:t>
      </w:r>
    </w:p>
    <w:p w:rsidR="001F1A8A" w:rsidRPr="003735BF" w:rsidRDefault="001F1A8A">
      <w:pPr>
        <w:pStyle w:val="BodyText"/>
        <w:rPr>
          <w:rFonts w:ascii="Times New Roman" w:hAnsi="Times New Roman"/>
          <w:sz w:val="28"/>
          <w:szCs w:val="28"/>
        </w:rPr>
      </w:pP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  <w:r w:rsidRPr="003735BF">
        <w:rPr>
          <w:rFonts w:ascii="Times New Roman" w:hAnsi="Times New Roman"/>
          <w:sz w:val="28"/>
          <w:szCs w:val="28"/>
        </w:rPr>
        <w:t>Exceptions include:</w:t>
      </w: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  <w:r w:rsidRPr="003735BF">
        <w:rPr>
          <w:rFonts w:ascii="Times New Roman" w:hAnsi="Times New Roman"/>
          <w:sz w:val="28"/>
          <w:szCs w:val="28"/>
        </w:rPr>
        <w:t>1.</w:t>
      </w:r>
      <w:r w:rsidRPr="003735BF">
        <w:rPr>
          <w:rFonts w:ascii="Times New Roman" w:hAnsi="Times New Roman"/>
          <w:sz w:val="28"/>
          <w:szCs w:val="28"/>
        </w:rPr>
        <w:tab/>
      </w:r>
      <w:r w:rsidRPr="003735BF">
        <w:rPr>
          <w:rFonts w:ascii="Times New Roman" w:hAnsi="Times New Roman"/>
          <w:sz w:val="28"/>
          <w:szCs w:val="28"/>
          <w:u w:val="single"/>
        </w:rPr>
        <w:t>Charitable Donations</w:t>
      </w:r>
      <w:r w:rsidRPr="003735BF">
        <w:rPr>
          <w:rFonts w:ascii="Times New Roman" w:hAnsi="Times New Roman"/>
          <w:sz w:val="28"/>
          <w:szCs w:val="28"/>
        </w:rPr>
        <w:t>:  changed to reflect current practice.</w:t>
      </w: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</w:p>
    <w:p w:rsidR="007D1AEB" w:rsidRPr="003735BF" w:rsidRDefault="007D1AEB" w:rsidP="007D1AEB">
      <w:pPr>
        <w:pStyle w:val="BodyText"/>
        <w:ind w:left="720" w:hanging="720"/>
        <w:rPr>
          <w:rFonts w:ascii="Times New Roman" w:hAnsi="Times New Roman"/>
          <w:sz w:val="28"/>
          <w:szCs w:val="28"/>
        </w:rPr>
      </w:pPr>
      <w:r w:rsidRPr="003735BF">
        <w:rPr>
          <w:rFonts w:ascii="Times New Roman" w:hAnsi="Times New Roman"/>
          <w:sz w:val="28"/>
          <w:szCs w:val="28"/>
        </w:rPr>
        <w:t>2.</w:t>
      </w:r>
      <w:r w:rsidRPr="003735BF">
        <w:rPr>
          <w:rFonts w:ascii="Times New Roman" w:hAnsi="Times New Roman"/>
          <w:sz w:val="28"/>
          <w:szCs w:val="28"/>
        </w:rPr>
        <w:tab/>
      </w:r>
      <w:r w:rsidRPr="003735BF">
        <w:rPr>
          <w:rFonts w:ascii="Times New Roman" w:hAnsi="Times New Roman"/>
          <w:sz w:val="28"/>
          <w:szCs w:val="28"/>
          <w:u w:val="single"/>
        </w:rPr>
        <w:t>Financial Reviews</w:t>
      </w:r>
      <w:r w:rsidRPr="003735BF">
        <w:rPr>
          <w:rFonts w:ascii="Times New Roman" w:hAnsi="Times New Roman"/>
          <w:sz w:val="28"/>
          <w:szCs w:val="28"/>
        </w:rPr>
        <w:t>:  our accountant has advised us that an audit every 5 years is not required.</w:t>
      </w: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  <w:r w:rsidRPr="003735BF">
        <w:rPr>
          <w:rFonts w:ascii="Times New Roman" w:hAnsi="Times New Roman"/>
          <w:sz w:val="28"/>
          <w:szCs w:val="28"/>
        </w:rPr>
        <w:t>3.</w:t>
      </w:r>
      <w:r w:rsidRPr="003735BF">
        <w:rPr>
          <w:rFonts w:ascii="Times New Roman" w:hAnsi="Times New Roman"/>
          <w:sz w:val="28"/>
          <w:szCs w:val="28"/>
        </w:rPr>
        <w:tab/>
      </w:r>
      <w:r w:rsidRPr="003735BF">
        <w:rPr>
          <w:rFonts w:ascii="Times New Roman" w:hAnsi="Times New Roman"/>
          <w:sz w:val="28"/>
          <w:szCs w:val="28"/>
          <w:u w:val="single"/>
        </w:rPr>
        <w:t>Joint Committees</w:t>
      </w:r>
      <w:r w:rsidRPr="003735BF">
        <w:rPr>
          <w:rFonts w:ascii="Times New Roman" w:hAnsi="Times New Roman"/>
          <w:sz w:val="28"/>
          <w:szCs w:val="28"/>
        </w:rPr>
        <w:t>:  an addition to reflect current practice.</w:t>
      </w: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  <w:r w:rsidRPr="003735BF">
        <w:rPr>
          <w:rFonts w:ascii="Times New Roman" w:hAnsi="Times New Roman"/>
          <w:sz w:val="28"/>
          <w:szCs w:val="28"/>
        </w:rPr>
        <w:t>4.</w:t>
      </w:r>
      <w:r w:rsidRPr="003735BF">
        <w:rPr>
          <w:rFonts w:ascii="Times New Roman" w:hAnsi="Times New Roman"/>
          <w:sz w:val="28"/>
          <w:szCs w:val="28"/>
        </w:rPr>
        <w:tab/>
      </w:r>
      <w:r w:rsidRPr="003735BF">
        <w:rPr>
          <w:rFonts w:ascii="Times New Roman" w:hAnsi="Times New Roman"/>
          <w:sz w:val="28"/>
          <w:szCs w:val="28"/>
          <w:u w:val="single"/>
        </w:rPr>
        <w:t>LRA Structure</w:t>
      </w:r>
      <w:r w:rsidRPr="003735BF">
        <w:rPr>
          <w:rFonts w:ascii="Times New Roman" w:hAnsi="Times New Roman"/>
          <w:sz w:val="28"/>
          <w:szCs w:val="28"/>
        </w:rPr>
        <w:t>:  changed to reflect current practice.</w:t>
      </w:r>
    </w:p>
    <w:p w:rsidR="007D1AEB" w:rsidRPr="003735BF" w:rsidRDefault="007D1AEB">
      <w:pPr>
        <w:pStyle w:val="BodyText"/>
        <w:rPr>
          <w:rFonts w:ascii="Times New Roman" w:hAnsi="Times New Roman"/>
          <w:sz w:val="28"/>
          <w:szCs w:val="28"/>
        </w:rPr>
      </w:pPr>
    </w:p>
    <w:p w:rsidR="007D1AEB" w:rsidRDefault="007D1AEB" w:rsidP="007D1AEB">
      <w:pPr>
        <w:pStyle w:val="BodyText"/>
        <w:ind w:left="720" w:hanging="720"/>
        <w:rPr>
          <w:rFonts w:ascii="Times New Roman" w:hAnsi="Times New Roman"/>
          <w:sz w:val="28"/>
          <w:szCs w:val="28"/>
        </w:rPr>
      </w:pPr>
      <w:r w:rsidRPr="003735BF">
        <w:rPr>
          <w:rFonts w:ascii="Times New Roman" w:hAnsi="Times New Roman"/>
          <w:sz w:val="28"/>
          <w:szCs w:val="28"/>
        </w:rPr>
        <w:t>5.</w:t>
      </w:r>
      <w:r w:rsidRPr="003735BF">
        <w:rPr>
          <w:rFonts w:ascii="Times New Roman" w:hAnsi="Times New Roman"/>
          <w:sz w:val="28"/>
          <w:szCs w:val="28"/>
        </w:rPr>
        <w:tab/>
      </w:r>
      <w:r w:rsidRPr="003735BF">
        <w:rPr>
          <w:rFonts w:ascii="Times New Roman" w:hAnsi="Times New Roman"/>
          <w:sz w:val="28"/>
          <w:szCs w:val="28"/>
          <w:u w:val="single"/>
        </w:rPr>
        <w:t>President</w:t>
      </w:r>
      <w:r w:rsidRPr="003735BF">
        <w:rPr>
          <w:rFonts w:ascii="Times New Roman" w:hAnsi="Times New Roman"/>
          <w:sz w:val="28"/>
          <w:szCs w:val="28"/>
        </w:rPr>
        <w:t>:  #2 NOSTA does not have a fund called reserve fund.  #4 current budget allows for $1,800 to $2,000 and is set annually in the budget presented at the AGM.</w:t>
      </w:r>
    </w:p>
    <w:p w:rsidR="00AC79EB" w:rsidRDefault="00AC79EB" w:rsidP="007D1AEB">
      <w:pPr>
        <w:pStyle w:val="BodyText"/>
        <w:ind w:left="720" w:hanging="720"/>
        <w:rPr>
          <w:rFonts w:ascii="Times New Roman" w:hAnsi="Times New Roman"/>
          <w:sz w:val="28"/>
          <w:szCs w:val="28"/>
        </w:rPr>
      </w:pPr>
    </w:p>
    <w:p w:rsidR="00AC79EB" w:rsidRDefault="00AC79EB" w:rsidP="007D1AEB">
      <w:pPr>
        <w:pStyle w:val="BodyText"/>
        <w:ind w:left="720" w:hanging="720"/>
        <w:rPr>
          <w:rFonts w:ascii="Times New Roman" w:hAnsi="Times New Roman"/>
          <w:sz w:val="28"/>
          <w:szCs w:val="28"/>
        </w:rPr>
      </w:pPr>
    </w:p>
    <w:p w:rsidR="00AC79EB" w:rsidRDefault="00AC79EB" w:rsidP="00AC79EB">
      <w:pPr>
        <w:pStyle w:val="Body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By-Law Changes to the North Okanagan-Shuswap Teachers’ Association Constitution:</w:t>
      </w:r>
    </w:p>
    <w:p w:rsidR="00AC79EB" w:rsidRDefault="00AC79EB" w:rsidP="00AC79EB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AC79EB" w:rsidRPr="00AC79EB" w:rsidRDefault="00AC79EB" w:rsidP="00AC79EB">
      <w:pPr>
        <w:spacing w:before="0" w:after="0" w:line="276" w:lineRule="auto"/>
        <w:rPr>
          <w:rFonts w:eastAsia="Calibri"/>
          <w:szCs w:val="24"/>
          <w:lang w:val="en-CA"/>
        </w:rPr>
      </w:pPr>
      <w:r w:rsidRPr="00AC79EB">
        <w:rPr>
          <w:rFonts w:eastAsia="Calibri"/>
          <w:szCs w:val="24"/>
          <w:lang w:val="en-CA"/>
        </w:rPr>
        <w:t>Pursuant to By-Law 16: Constitutional Amendments in the North Okanagan-Shuswap Teachers’ Association Constitution, notice is hereby given of the intention of this body to add</w:t>
      </w:r>
      <w:r w:rsidR="00D96317">
        <w:rPr>
          <w:rFonts w:eastAsia="Calibri"/>
          <w:szCs w:val="24"/>
          <w:lang w:val="en-CA"/>
        </w:rPr>
        <w:t xml:space="preserve"> a Political Action Contact and two positions for</w:t>
      </w:r>
      <w:r w:rsidRPr="00AC79EB">
        <w:rPr>
          <w:rFonts w:eastAsia="Calibri"/>
          <w:szCs w:val="24"/>
          <w:lang w:val="en-CA"/>
        </w:rPr>
        <w:t xml:space="preserve"> Member</w:t>
      </w:r>
      <w:r w:rsidR="00D96317">
        <w:rPr>
          <w:rFonts w:eastAsia="Calibri"/>
          <w:szCs w:val="24"/>
          <w:lang w:val="en-CA"/>
        </w:rPr>
        <w:t>s</w:t>
      </w:r>
      <w:r w:rsidRPr="00AC79EB">
        <w:rPr>
          <w:rFonts w:eastAsia="Calibri"/>
          <w:szCs w:val="24"/>
          <w:lang w:val="en-CA"/>
        </w:rPr>
        <w:t xml:space="preserve"> at Large to the Executive Committee.</w:t>
      </w:r>
    </w:p>
    <w:p w:rsidR="00AC79EB" w:rsidRDefault="00AC79EB" w:rsidP="00AC79EB">
      <w:pPr>
        <w:spacing w:before="0" w:after="0" w:line="276" w:lineRule="auto"/>
        <w:rPr>
          <w:rFonts w:eastAsia="Calibri"/>
          <w:szCs w:val="24"/>
          <w:lang w:val="en-CA"/>
        </w:rPr>
      </w:pPr>
    </w:p>
    <w:p w:rsidR="00D96317" w:rsidRDefault="00D96317" w:rsidP="00AC79EB">
      <w:pPr>
        <w:spacing w:before="0" w:after="0" w:line="276" w:lineRule="auto"/>
        <w:rPr>
          <w:rFonts w:eastAsia="Calibri"/>
          <w:szCs w:val="24"/>
          <w:lang w:val="en-CA"/>
        </w:rPr>
      </w:pPr>
    </w:p>
    <w:p w:rsidR="00D96317" w:rsidRDefault="00D96317" w:rsidP="00AC79EB">
      <w:pPr>
        <w:spacing w:before="0" w:after="0" w:line="276" w:lineRule="auto"/>
        <w:rPr>
          <w:rFonts w:eastAsia="Calibri"/>
          <w:szCs w:val="24"/>
          <w:lang w:val="en-CA"/>
        </w:rPr>
      </w:pPr>
    </w:p>
    <w:p w:rsidR="00D96317" w:rsidRDefault="00D96317" w:rsidP="00AC79EB">
      <w:pPr>
        <w:spacing w:before="0" w:after="0" w:line="276" w:lineRule="auto"/>
        <w:rPr>
          <w:rFonts w:eastAsia="Calibri"/>
          <w:szCs w:val="24"/>
          <w:lang w:val="en-CA"/>
        </w:rPr>
      </w:pPr>
    </w:p>
    <w:p w:rsidR="00D96317" w:rsidRDefault="00D96317" w:rsidP="00AC79EB">
      <w:pPr>
        <w:spacing w:before="0" w:after="0" w:line="276" w:lineRule="auto"/>
        <w:rPr>
          <w:rFonts w:eastAsia="Calibri"/>
          <w:szCs w:val="24"/>
          <w:lang w:val="en-CA"/>
        </w:rPr>
      </w:pPr>
    </w:p>
    <w:p w:rsidR="00D96317" w:rsidRDefault="00D96317" w:rsidP="00AC79EB">
      <w:pPr>
        <w:spacing w:before="0" w:after="0" w:line="276" w:lineRule="auto"/>
        <w:rPr>
          <w:rFonts w:eastAsia="Calibri"/>
          <w:szCs w:val="24"/>
          <w:lang w:val="en-CA"/>
        </w:rPr>
      </w:pPr>
    </w:p>
    <w:p w:rsidR="004B312F" w:rsidRDefault="004B312F" w:rsidP="004B312F">
      <w:pPr>
        <w:spacing w:before="0" w:after="0" w:line="276" w:lineRule="auto"/>
        <w:ind w:left="720" w:hanging="720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15.</w:t>
      </w:r>
      <w:r>
        <w:rPr>
          <w:rFonts w:eastAsia="Calibri"/>
          <w:szCs w:val="24"/>
          <w:lang w:val="en-CA"/>
        </w:rPr>
        <w:tab/>
      </w:r>
      <w:r w:rsidR="00AC79EB">
        <w:rPr>
          <w:rFonts w:eastAsia="Calibri"/>
          <w:szCs w:val="24"/>
          <w:lang w:val="en-CA"/>
        </w:rPr>
        <w:t>Political Action Contact</w:t>
      </w:r>
      <w:r>
        <w:rPr>
          <w:rFonts w:eastAsia="Calibri"/>
          <w:szCs w:val="24"/>
          <w:lang w:val="en-CA"/>
        </w:rPr>
        <w:t xml:space="preserve"> shall:</w:t>
      </w:r>
    </w:p>
    <w:p w:rsidR="00AC79EB" w:rsidRDefault="00AC79EB" w:rsidP="004B312F">
      <w:pPr>
        <w:spacing w:before="0" w:after="0" w:line="276" w:lineRule="auto"/>
        <w:ind w:left="720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In co-operation with the local president and executive committee, be responsible for:</w:t>
      </w:r>
    </w:p>
    <w:p w:rsidR="00D96317" w:rsidRPr="004B312F" w:rsidRDefault="00D96317" w:rsidP="00AC79EB">
      <w:pPr>
        <w:spacing w:before="0" w:after="0" w:line="276" w:lineRule="auto"/>
        <w:rPr>
          <w:rFonts w:eastAsia="Calibri"/>
          <w:sz w:val="16"/>
          <w:szCs w:val="16"/>
          <w:lang w:val="en-CA"/>
        </w:rPr>
      </w:pPr>
    </w:p>
    <w:p w:rsidR="00AC79EB" w:rsidRDefault="00AC79EB" w:rsidP="00AC79EB">
      <w:pPr>
        <w:spacing w:before="0" w:after="0" w:line="276" w:lineRule="auto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 xml:space="preserve">a) </w:t>
      </w:r>
      <w:r>
        <w:rPr>
          <w:rFonts w:eastAsia="Calibri"/>
          <w:szCs w:val="24"/>
          <w:lang w:val="en-CA"/>
        </w:rPr>
        <w:tab/>
        <w:t>Planning for lobbying of trustees, MLAs and MPs.</w:t>
      </w:r>
    </w:p>
    <w:p w:rsidR="00AC79EB" w:rsidRDefault="00AC79EB" w:rsidP="00AC79EB">
      <w:pPr>
        <w:spacing w:before="0" w:after="0" w:line="276" w:lineRule="auto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b)</w:t>
      </w:r>
      <w:r>
        <w:rPr>
          <w:rFonts w:eastAsia="Calibri"/>
          <w:szCs w:val="24"/>
          <w:lang w:val="en-CA"/>
        </w:rPr>
        <w:tab/>
        <w:t>Establishing and building long-term working relationships with elected officials.</w:t>
      </w:r>
    </w:p>
    <w:p w:rsidR="00AC79EB" w:rsidRDefault="00AC79EB" w:rsidP="00AC79EB">
      <w:pPr>
        <w:spacing w:before="0" w:after="0" w:line="276" w:lineRule="auto"/>
        <w:ind w:left="720" w:hanging="720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c)</w:t>
      </w:r>
      <w:r>
        <w:rPr>
          <w:rFonts w:eastAsia="Calibri"/>
          <w:szCs w:val="24"/>
          <w:lang w:val="en-CA"/>
        </w:rPr>
        <w:tab/>
        <w:t>Promoting local media coverage of educational issues including earned media, communication plans, organizing letters to the editor, and op/</w:t>
      </w:r>
      <w:proofErr w:type="spellStart"/>
      <w:r>
        <w:rPr>
          <w:rFonts w:eastAsia="Calibri"/>
          <w:szCs w:val="24"/>
          <w:lang w:val="en-CA"/>
        </w:rPr>
        <w:t>ed</w:t>
      </w:r>
      <w:proofErr w:type="spellEnd"/>
      <w:r>
        <w:rPr>
          <w:rFonts w:eastAsia="Calibri"/>
          <w:szCs w:val="24"/>
          <w:lang w:val="en-CA"/>
        </w:rPr>
        <w:t xml:space="preserve"> pieces.</w:t>
      </w:r>
    </w:p>
    <w:p w:rsidR="00AC79EB" w:rsidRDefault="00AC79EB" w:rsidP="00D96317">
      <w:pPr>
        <w:spacing w:before="0" w:after="0" w:line="276" w:lineRule="auto"/>
        <w:ind w:left="720" w:hanging="720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d)</w:t>
      </w:r>
      <w:r>
        <w:rPr>
          <w:rFonts w:eastAsia="Calibri"/>
          <w:szCs w:val="24"/>
          <w:lang w:val="en-CA"/>
        </w:rPr>
        <w:tab/>
        <w:t>Organizing local election related activities during board of education and provincial election campaigns.</w:t>
      </w:r>
    </w:p>
    <w:p w:rsidR="00AC79EB" w:rsidRDefault="00AC79EB" w:rsidP="00D96317">
      <w:pPr>
        <w:spacing w:before="0" w:after="0" w:line="276" w:lineRule="auto"/>
        <w:ind w:left="720" w:hanging="720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e)</w:t>
      </w:r>
      <w:r>
        <w:rPr>
          <w:rFonts w:eastAsia="Calibri"/>
          <w:szCs w:val="24"/>
          <w:lang w:val="en-CA"/>
        </w:rPr>
        <w:tab/>
        <w:t>Informing and involving members in activities to promote the interests of teachers and public education.</w:t>
      </w:r>
    </w:p>
    <w:p w:rsidR="00AC79EB" w:rsidRDefault="00AC79EB" w:rsidP="00D96317">
      <w:pPr>
        <w:spacing w:before="0" w:after="0" w:line="276" w:lineRule="auto"/>
        <w:ind w:left="720" w:hanging="720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f)</w:t>
      </w:r>
      <w:r>
        <w:rPr>
          <w:rFonts w:eastAsia="Calibri"/>
          <w:szCs w:val="24"/>
          <w:lang w:val="en-CA"/>
        </w:rPr>
        <w:tab/>
        <w:t>Establishing and supporting a network of staff reps using electronic and other communication (e-mail and/or print).</w:t>
      </w:r>
    </w:p>
    <w:p w:rsidR="00AC79EB" w:rsidRDefault="00AC79EB" w:rsidP="00AC79EB">
      <w:pPr>
        <w:spacing w:before="0" w:after="0" w:line="276" w:lineRule="auto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g)</w:t>
      </w:r>
      <w:r>
        <w:rPr>
          <w:rFonts w:eastAsia="Calibri"/>
          <w:szCs w:val="24"/>
          <w:lang w:val="en-CA"/>
        </w:rPr>
        <w:tab/>
        <w:t>Chairing the local political action committee as appropriate.</w:t>
      </w:r>
    </w:p>
    <w:p w:rsidR="00AC79EB" w:rsidRDefault="00AC79EB" w:rsidP="00AC79EB">
      <w:pPr>
        <w:spacing w:before="0" w:after="0" w:line="276" w:lineRule="auto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h)</w:t>
      </w:r>
      <w:r>
        <w:rPr>
          <w:rFonts w:eastAsia="Calibri"/>
          <w:szCs w:val="24"/>
          <w:lang w:val="en-CA"/>
        </w:rPr>
        <w:tab/>
        <w:t>Other local and provincial activities as determined by the local executive.</w:t>
      </w:r>
    </w:p>
    <w:p w:rsidR="00AC79EB" w:rsidRDefault="00AC79EB" w:rsidP="00AC79EB">
      <w:pPr>
        <w:spacing w:before="0" w:after="0" w:line="276" w:lineRule="auto"/>
        <w:rPr>
          <w:rFonts w:eastAsia="Calibri"/>
          <w:szCs w:val="24"/>
          <w:lang w:val="en-CA"/>
        </w:rPr>
      </w:pPr>
    </w:p>
    <w:p w:rsidR="004B312F" w:rsidRDefault="004B312F" w:rsidP="00AC79EB">
      <w:pPr>
        <w:spacing w:before="0" w:after="0" w:line="276" w:lineRule="auto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16.</w:t>
      </w:r>
      <w:r>
        <w:rPr>
          <w:rFonts w:eastAsia="Calibri"/>
          <w:szCs w:val="24"/>
          <w:lang w:val="en-CA"/>
        </w:rPr>
        <w:tab/>
      </w:r>
      <w:r w:rsidR="00D96317">
        <w:rPr>
          <w:rFonts w:eastAsia="Calibri"/>
          <w:szCs w:val="24"/>
          <w:lang w:val="en-CA"/>
        </w:rPr>
        <w:t>Member at Large</w:t>
      </w:r>
      <w:r>
        <w:rPr>
          <w:rFonts w:eastAsia="Calibri"/>
          <w:szCs w:val="24"/>
          <w:lang w:val="en-CA"/>
        </w:rPr>
        <w:t xml:space="preserve"> (2) shall:</w:t>
      </w:r>
    </w:p>
    <w:p w:rsidR="00D96317" w:rsidRPr="004B312F" w:rsidRDefault="00D96317" w:rsidP="00AC79EB">
      <w:pPr>
        <w:spacing w:before="0" w:after="0" w:line="276" w:lineRule="auto"/>
        <w:rPr>
          <w:rFonts w:eastAsia="Calibri"/>
          <w:sz w:val="16"/>
          <w:szCs w:val="16"/>
          <w:lang w:val="en-CA"/>
        </w:rPr>
      </w:pPr>
    </w:p>
    <w:p w:rsidR="00D96317" w:rsidRDefault="00D96317" w:rsidP="00D96317">
      <w:pPr>
        <w:spacing w:before="0" w:after="0" w:line="276" w:lineRule="auto"/>
        <w:ind w:left="720" w:hanging="720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a)</w:t>
      </w:r>
      <w:r>
        <w:rPr>
          <w:rFonts w:eastAsia="Calibri"/>
          <w:szCs w:val="24"/>
          <w:lang w:val="en-CA"/>
        </w:rPr>
        <w:tab/>
        <w:t>Serve on the executive committee in a manner determined by the executive committee.</w:t>
      </w:r>
    </w:p>
    <w:p w:rsidR="00D96317" w:rsidRDefault="00275925" w:rsidP="00D96317">
      <w:pPr>
        <w:spacing w:before="0" w:after="0" w:line="276" w:lineRule="auto"/>
        <w:ind w:left="720" w:hanging="720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b)</w:t>
      </w:r>
      <w:r>
        <w:rPr>
          <w:rFonts w:eastAsia="Calibri"/>
          <w:szCs w:val="24"/>
          <w:lang w:val="en-CA"/>
        </w:rPr>
        <w:tab/>
        <w:t>H</w:t>
      </w:r>
      <w:r w:rsidR="00D96317">
        <w:rPr>
          <w:rFonts w:eastAsia="Calibri"/>
          <w:szCs w:val="24"/>
          <w:lang w:val="en-CA"/>
        </w:rPr>
        <w:t>ave opportunity to sit on NOSTA Committees.</w:t>
      </w:r>
    </w:p>
    <w:p w:rsidR="004B312F" w:rsidRDefault="004B312F" w:rsidP="00D96317">
      <w:pPr>
        <w:spacing w:before="0" w:after="0" w:line="276" w:lineRule="auto"/>
        <w:ind w:left="720" w:hanging="720"/>
        <w:rPr>
          <w:rFonts w:eastAsia="Calibri"/>
          <w:szCs w:val="24"/>
          <w:lang w:val="en-CA"/>
        </w:rPr>
      </w:pPr>
      <w:r>
        <w:rPr>
          <w:rFonts w:eastAsia="Calibri"/>
          <w:szCs w:val="24"/>
          <w:lang w:val="en-CA"/>
        </w:rPr>
        <w:t>c)</w:t>
      </w:r>
      <w:r>
        <w:rPr>
          <w:rFonts w:eastAsia="Calibri"/>
          <w:szCs w:val="24"/>
          <w:lang w:val="en-CA"/>
        </w:rPr>
        <w:tab/>
        <w:t>Be on the Bargaining Committee</w:t>
      </w:r>
    </w:p>
    <w:p w:rsidR="00D96317" w:rsidRPr="00AC79EB" w:rsidRDefault="00D96317" w:rsidP="00D96317">
      <w:pPr>
        <w:spacing w:before="0" w:after="0" w:line="276" w:lineRule="auto"/>
        <w:ind w:left="720" w:hanging="720"/>
        <w:rPr>
          <w:rFonts w:eastAsia="Calibri"/>
          <w:szCs w:val="24"/>
          <w:lang w:val="en-CA"/>
        </w:rPr>
      </w:pPr>
    </w:p>
    <w:p w:rsidR="00AC79EB" w:rsidRPr="00AC79EB" w:rsidRDefault="00AC79EB" w:rsidP="00AC79EB">
      <w:pPr>
        <w:spacing w:before="0" w:after="0" w:line="276" w:lineRule="auto"/>
        <w:rPr>
          <w:rFonts w:eastAsia="Calibri"/>
          <w:szCs w:val="24"/>
          <w:lang w:val="en-CA"/>
        </w:rPr>
      </w:pPr>
      <w:r w:rsidRPr="00AC79EB">
        <w:rPr>
          <w:rFonts w:eastAsia="Calibri"/>
          <w:szCs w:val="24"/>
          <w:lang w:val="en-CA"/>
        </w:rPr>
        <w:t>The motion to amend the Constitution will be held at the Annual General Meeting of the North Okanagan-Shuswap Teachers’ Association on Monday, May 14, 2012.  A majority of 75% of members present is required to pass this amendment.</w:t>
      </w:r>
    </w:p>
    <w:p w:rsidR="00AC79EB" w:rsidRPr="00AC79EB" w:rsidRDefault="00AC79EB" w:rsidP="00AC79EB">
      <w:pPr>
        <w:spacing w:before="0" w:after="0" w:line="276" w:lineRule="auto"/>
        <w:rPr>
          <w:rFonts w:eastAsia="Calibri"/>
          <w:szCs w:val="24"/>
          <w:lang w:val="en-CA"/>
        </w:rPr>
      </w:pPr>
    </w:p>
    <w:p w:rsidR="00AC79EB" w:rsidRPr="00AC79EB" w:rsidRDefault="00AC79EB" w:rsidP="00AC79EB">
      <w:pPr>
        <w:pStyle w:val="BodyText"/>
        <w:rPr>
          <w:rFonts w:ascii="Times New Roman" w:hAnsi="Times New Roman"/>
          <w:sz w:val="28"/>
          <w:szCs w:val="28"/>
        </w:rPr>
      </w:pPr>
    </w:p>
    <w:sectPr w:rsidR="00AC79EB" w:rsidRPr="00AC79EB" w:rsidSect="001F1A8A">
      <w:headerReference w:type="default" r:id="rId8"/>
      <w:headerReference w:type="first" r:id="rId9"/>
      <w:pgSz w:w="12240" w:h="15840"/>
      <w:pgMar w:top="567" w:right="1797" w:bottom="567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EA" w:rsidRDefault="00E631EA">
      <w:pPr>
        <w:spacing w:before="0" w:after="0"/>
      </w:pPr>
      <w:r>
        <w:separator/>
      </w:r>
    </w:p>
  </w:endnote>
  <w:endnote w:type="continuationSeparator" w:id="0">
    <w:p w:rsidR="00E631EA" w:rsidRDefault="00E631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EA" w:rsidRDefault="00E631EA">
      <w:pPr>
        <w:spacing w:before="0" w:after="0"/>
      </w:pPr>
      <w:r>
        <w:separator/>
      </w:r>
    </w:p>
  </w:footnote>
  <w:footnote w:type="continuationSeparator" w:id="0">
    <w:p w:rsidR="00E631EA" w:rsidRDefault="00E631E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26" w:rsidRDefault="00832326">
    <w:pPr>
      <w:pStyle w:val="Header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26" w:rsidRDefault="00832326">
    <w:pPr>
      <w:pStyle w:val="Header"/>
      <w:spacing w:after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D82"/>
    <w:multiLevelType w:val="singleLevel"/>
    <w:tmpl w:val="A310356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62A0D94"/>
    <w:multiLevelType w:val="singleLevel"/>
    <w:tmpl w:val="187EEC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">
    <w:nsid w:val="31A2607C"/>
    <w:multiLevelType w:val="hybridMultilevel"/>
    <w:tmpl w:val="28CA2E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3B86"/>
    <w:multiLevelType w:val="singleLevel"/>
    <w:tmpl w:val="6574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4">
    <w:nsid w:val="53263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8716E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F4357A"/>
    <w:multiLevelType w:val="singleLevel"/>
    <w:tmpl w:val="B3B23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5EA536E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D50FFA"/>
    <w:multiLevelType w:val="singleLevel"/>
    <w:tmpl w:val="3A8A22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9">
    <w:nsid w:val="6A201009"/>
    <w:multiLevelType w:val="singleLevel"/>
    <w:tmpl w:val="D7660A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0">
    <w:nsid w:val="71940E42"/>
    <w:multiLevelType w:val="singleLevel"/>
    <w:tmpl w:val="5D0E4CB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78BB6BF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1EA"/>
    <w:rsid w:val="000B053D"/>
    <w:rsid w:val="001F1A8A"/>
    <w:rsid w:val="002311E9"/>
    <w:rsid w:val="00275925"/>
    <w:rsid w:val="002A6872"/>
    <w:rsid w:val="002F3B7B"/>
    <w:rsid w:val="003735BF"/>
    <w:rsid w:val="003F72E8"/>
    <w:rsid w:val="0045135D"/>
    <w:rsid w:val="004B312F"/>
    <w:rsid w:val="00505DD1"/>
    <w:rsid w:val="00770462"/>
    <w:rsid w:val="007D1AEB"/>
    <w:rsid w:val="00832326"/>
    <w:rsid w:val="00876285"/>
    <w:rsid w:val="0088277A"/>
    <w:rsid w:val="008E67F7"/>
    <w:rsid w:val="009148E0"/>
    <w:rsid w:val="0092617F"/>
    <w:rsid w:val="00967EEF"/>
    <w:rsid w:val="00981928"/>
    <w:rsid w:val="00A82933"/>
    <w:rsid w:val="00AC79EB"/>
    <w:rsid w:val="00B1367A"/>
    <w:rsid w:val="00B650B8"/>
    <w:rsid w:val="00B73E0E"/>
    <w:rsid w:val="00D96317"/>
    <w:rsid w:val="00DF4B50"/>
    <w:rsid w:val="00E0628D"/>
    <w:rsid w:val="00E61EB4"/>
    <w:rsid w:val="00E631EA"/>
    <w:rsid w:val="00E97571"/>
    <w:rsid w:val="00F55D6B"/>
    <w:rsid w:val="00FD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pPr>
      <w:ind w:left="360" w:hanging="360"/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ubList">
    <w:name w:val="SubList"/>
    <w:basedOn w:val="List"/>
    <w:pPr>
      <w:ind w:left="1440"/>
    </w:pPr>
  </w:style>
  <w:style w:type="paragraph" w:styleId="List">
    <w:name w:val="List"/>
    <w:basedOn w:val="Normal"/>
    <w:semiHidden/>
    <w:pPr>
      <w:ind w:left="720" w:hanging="360"/>
    </w:pPr>
  </w:style>
  <w:style w:type="paragraph" w:customStyle="1" w:styleId="Subject">
    <w:name w:val="Subject"/>
    <w:basedOn w:val="Normal"/>
  </w:style>
  <w:style w:type="paragraph" w:styleId="Date">
    <w:name w:val="Date"/>
    <w:basedOn w:val="Normal"/>
    <w:semiHidden/>
  </w:style>
  <w:style w:type="paragraph" w:customStyle="1" w:styleId="To">
    <w:name w:val="To"/>
    <w:basedOn w:val="Normal"/>
  </w:style>
  <w:style w:type="paragraph" w:customStyle="1" w:styleId="From">
    <w:name w:val="From"/>
    <w:basedOn w:val="Normal"/>
  </w:style>
  <w:style w:type="paragraph" w:styleId="Title">
    <w:name w:val="Title"/>
    <w:basedOn w:val="Heading1"/>
    <w:qFormat/>
    <w:pPr>
      <w:spacing w:before="0"/>
      <w:outlineLvl w:val="9"/>
    </w:pPr>
  </w:style>
  <w:style w:type="paragraph" w:customStyle="1" w:styleId="Closed">
    <w:name w:val="Closed"/>
    <w:basedOn w:val="Normal"/>
    <w:pPr>
      <w:spacing w:before="0" w:after="0"/>
    </w:pPr>
  </w:style>
  <w:style w:type="paragraph" w:customStyle="1" w:styleId="CopyList">
    <w:name w:val="CopyList"/>
    <w:basedOn w:val="Normal"/>
    <w:pPr>
      <w:tabs>
        <w:tab w:val="left" w:pos="504"/>
      </w:tabs>
      <w:spacing w:before="360" w:after="0"/>
      <w:ind w:left="504" w:hanging="504"/>
    </w:pPr>
  </w:style>
  <w:style w:type="paragraph" w:styleId="BodyText">
    <w:name w:val="Body Text"/>
    <w:basedOn w:val="Normal"/>
    <w:semiHidden/>
    <w:pPr>
      <w:spacing w:before="0" w:after="0"/>
    </w:pPr>
    <w:rPr>
      <w:rFonts w:ascii="Monotype Corsiva" w:hAnsi="Monotype Corsiva"/>
      <w:sz w:val="32"/>
    </w:rPr>
  </w:style>
  <w:style w:type="paragraph" w:styleId="BodyTextIndent">
    <w:name w:val="Body Text Indent"/>
    <w:basedOn w:val="Normal"/>
    <w:semiHidden/>
    <w:pPr>
      <w:tabs>
        <w:tab w:val="left" w:pos="360"/>
      </w:tabs>
      <w:ind w:left="360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semiHidden/>
    <w:pPr>
      <w:ind w:left="360" w:hanging="720"/>
    </w:pPr>
  </w:style>
  <w:style w:type="paragraph" w:styleId="BodyTextIndent3">
    <w:name w:val="Body Text Indent 3"/>
    <w:basedOn w:val="Normal"/>
    <w:semiHidden/>
    <w:pPr>
      <w:ind w:left="1440" w:hanging="720"/>
    </w:p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35D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1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1AEB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rj\Desktop\memo%20-%20AGM%20announc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2E76-C2E4-4B0E-8B70-AF7B15BA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AGM announcements.dot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 for memo</vt:lpstr>
    </vt:vector>
  </TitlesOfParts>
  <Company>Shuswap Teachers' Association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for memo</dc:title>
  <dc:subject/>
  <dc:creator>School District #83</dc:creator>
  <cp:keywords/>
  <cp:lastModifiedBy>School District #83</cp:lastModifiedBy>
  <cp:revision>1</cp:revision>
  <cp:lastPrinted>2012-04-13T23:42:00Z</cp:lastPrinted>
  <dcterms:created xsi:type="dcterms:W3CDTF">2012-04-27T17:19:00Z</dcterms:created>
  <dcterms:modified xsi:type="dcterms:W3CDTF">2012-04-27T17:19:00Z</dcterms:modified>
</cp:coreProperties>
</file>